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after="0" w:line="240" w:lineRule="auto"/>
        <w:ind w:firstLine="0" w:left="56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2</w:t>
      </w:r>
    </w:p>
    <w:p w14:paraId="02000000">
      <w:pPr>
        <w:widowControl w:val="0"/>
        <w:spacing w:after="0" w:line="240" w:lineRule="auto"/>
        <w:ind w:firstLine="0" w:left="5670"/>
        <w:jc w:val="lef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 xml:space="preserve">к Порядку </w:t>
      </w:r>
      <w:r>
        <w:rPr>
          <w:rFonts w:ascii="Times New Roman" w:hAnsi="Times New Roman"/>
          <w:b w:val="0"/>
          <w:sz w:val="28"/>
        </w:rPr>
        <w:t xml:space="preserve">предварительного уведомления </w:t>
      </w:r>
      <w:r>
        <w:rPr>
          <w:rFonts w:ascii="Times New Roman" w:hAnsi="Times New Roman"/>
          <w:b w:val="0"/>
          <w:sz w:val="28"/>
        </w:rPr>
        <w:t xml:space="preserve">муниципальным служащим администрации </w:t>
      </w:r>
      <w:r>
        <w:rPr>
          <w:rFonts w:ascii="Times New Roman" w:hAnsi="Times New Roman"/>
          <w:b w:val="0"/>
          <w:sz w:val="28"/>
        </w:rPr>
        <w:t xml:space="preserve">Туапсинского муниципального округа представителя </w:t>
      </w:r>
      <w:r>
        <w:rPr>
          <w:rFonts w:ascii="Times New Roman" w:hAnsi="Times New Roman"/>
          <w:b w:val="0"/>
          <w:sz w:val="28"/>
        </w:rPr>
        <w:t xml:space="preserve">нанимателя (работодателя) о выполнении иной </w:t>
      </w:r>
      <w:r>
        <w:rPr>
          <w:rFonts w:ascii="Times New Roman" w:hAnsi="Times New Roman"/>
          <w:b w:val="0"/>
          <w:sz w:val="28"/>
        </w:rPr>
        <w:t xml:space="preserve">оплачиваемой работы </w:t>
      </w:r>
    </w:p>
    <w:p w14:paraId="03000000">
      <w:pPr>
        <w:widowControl w:val="0"/>
        <w:ind/>
        <w:jc w:val="right"/>
        <w:rPr>
          <w:rFonts w:ascii="Times New Roman" w:hAnsi="Times New Roman"/>
          <w:sz w:val="28"/>
        </w:rPr>
      </w:pPr>
    </w:p>
    <w:p w14:paraId="04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05000000">
      <w:pPr>
        <w:widowControl w:val="0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(форма)</w:t>
      </w:r>
    </w:p>
    <w:p w14:paraId="06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07000000">
      <w:pPr>
        <w:widowControl w:val="0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ЖУРНАЛ</w:t>
      </w:r>
    </w:p>
    <w:p w14:paraId="08000000">
      <w:pPr>
        <w:widowControl w:val="0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регистрации уведомлений муниципальных служащих </w:t>
      </w:r>
    </w:p>
    <w:p w14:paraId="09000000">
      <w:pPr>
        <w:widowControl w:val="0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иной оплачиваемой работе</w:t>
      </w:r>
    </w:p>
    <w:p w14:paraId="0A000000">
      <w:pPr>
        <w:widowControl w:val="0"/>
        <w:ind/>
        <w:jc w:val="center"/>
        <w:rPr>
          <w:rFonts w:ascii="Times New Roman" w:hAnsi="Times New Roman"/>
          <w:sz w:val="28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37"/>
        <w:gridCol w:w="1950"/>
        <w:gridCol w:w="2091"/>
        <w:gridCol w:w="1170"/>
        <w:gridCol w:w="1815"/>
        <w:gridCol w:w="1877"/>
      </w:tblGrid>
      <w:tr>
        <w:trPr>
          <w:trHeight w:hRule="atLeast" w:val="360"/>
        </w:trPr>
        <w:tc>
          <w:tcPr>
            <w:tcW w:type="dxa" w:w="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widowControl w:val="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type="dxa" w:w="19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widowControl w:val="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муниципаль-ного служащего, представив-шего уведомление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Должность </w:t>
            </w:r>
            <w:r>
              <w:rPr>
                <w:rFonts w:ascii="Times New Roman" w:hAnsi="Times New Roman"/>
              </w:rPr>
              <w:t>муниципально-го служащего, представившего уведомление</w:t>
            </w:r>
          </w:p>
          <w:p w14:paraId="0E000000">
            <w:pPr>
              <w:widowControl w:val="0"/>
              <w:ind/>
              <w:rPr>
                <w:rFonts w:ascii="Times New Roman" w:hAnsi="Times New Roman"/>
              </w:rPr>
            </w:pP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widowControl w:val="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поступ-ления уведом-ления</w:t>
            </w:r>
          </w:p>
        </w:tc>
        <w:tc>
          <w:tcPr>
            <w:tcW w:type="dxa" w:w="18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widowControl w:val="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инициалы работника, принявшего уведомление</w:t>
            </w:r>
          </w:p>
        </w:tc>
        <w:tc>
          <w:tcPr>
            <w:tcW w:type="dxa" w:w="18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widowControl w:val="0"/>
              <w:ind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Подпись работника, </w:t>
            </w:r>
            <w:r>
              <w:rPr>
                <w:rFonts w:ascii="Times New Roman" w:hAnsi="Times New Roman"/>
              </w:rPr>
              <w:t>принявшего уведомление</w:t>
            </w:r>
          </w:p>
        </w:tc>
      </w:tr>
      <w:tr>
        <w:trPr>
          <w:trHeight w:hRule="atLeast" w:val="360"/>
        </w:trPr>
        <w:tc>
          <w:tcPr>
            <w:tcW w:type="dxa" w:w="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widowControl w:val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19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widowControl w:val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widowControl w:val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widowControl w:val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18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widowControl w:val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8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>
        <w:trPr>
          <w:trHeight w:hRule="atLeast" w:val="360"/>
        </w:trPr>
        <w:tc>
          <w:tcPr>
            <w:tcW w:type="dxa" w:w="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8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8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</w:tbl>
    <w:p w14:paraId="18000000">
      <w:pPr>
        <w:widowControl w:val="0"/>
        <w:ind/>
        <w:jc w:val="center"/>
        <w:rPr>
          <w:rFonts w:ascii="Times New Roman" w:hAnsi="Times New Roman"/>
          <w:sz w:val="28"/>
        </w:rPr>
      </w:pPr>
    </w:p>
    <w:p w14:paraId="19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1A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1B000000">
      <w:pPr>
        <w:pStyle w:val="Style_1"/>
        <w:rPr>
          <w:rFonts w:ascii="Times New Roman" w:hAnsi="Times New Roman"/>
        </w:rPr>
      </w:pPr>
      <w:r>
        <w:rPr>
          <w:rFonts w:ascii="Times New Roman" w:hAnsi="Times New Roman"/>
        </w:rPr>
        <w:t>Начальник отдела кадров</w:t>
      </w:r>
    </w:p>
    <w:p w14:paraId="1C000000">
      <w:pPr>
        <w:pStyle w:val="Style_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</w:t>
      </w:r>
      <w:r>
        <w:rPr>
          <w:rFonts w:ascii="Times New Roman" w:hAnsi="Times New Roman"/>
        </w:rPr>
        <w:t xml:space="preserve">Туапсинского </w:t>
      </w:r>
    </w:p>
    <w:p w14:paraId="1D000000">
      <w:pPr>
        <w:pStyle w:val="Style_1"/>
      </w:pPr>
      <w:r>
        <w:rPr>
          <w:rFonts w:ascii="Times New Roman" w:hAnsi="Times New Roman"/>
        </w:rPr>
        <w:t>муниципального округа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М.А. Золотоверхова</w:t>
      </w:r>
      <w:r>
        <w:rPr>
          <w:rFonts w:ascii="Times New Roman" w:hAnsi="Times New Roman"/>
        </w:rPr>
        <w:t xml:space="preserve">   </w:t>
      </w:r>
    </w:p>
    <w:sectPr>
      <w:pgSz w:h="16848" w:orient="portrait" w:w="11908"/>
      <w:pgMar w:bottom="1134" w:left="1701" w:right="56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2025-08-27T11:31:07Z</dcterms:modified>
</cp:coreProperties>
</file>